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E75" w:rsidRPr="00743389" w:rsidRDefault="007B5E75" w:rsidP="00743389">
      <w:pPr>
        <w:widowControl/>
        <w:spacing w:line="276" w:lineRule="auto"/>
        <w:rPr>
          <w:rStyle w:val="FontStyle14"/>
          <w:rFonts w:asciiTheme="minorHAnsi" w:hAnsiTheme="minorHAnsi"/>
          <w:sz w:val="44"/>
          <w:szCs w:val="28"/>
        </w:rPr>
      </w:pPr>
      <w:r w:rsidRPr="00743389">
        <w:rPr>
          <w:rStyle w:val="FontStyle14"/>
          <w:rFonts w:asciiTheme="minorHAnsi" w:hAnsiTheme="minorHAnsi"/>
          <w:sz w:val="44"/>
          <w:szCs w:val="28"/>
        </w:rPr>
        <w:t>Все для фронта, все для Победы!</w:t>
      </w:r>
    </w:p>
    <w:p w:rsidR="007B5E75" w:rsidRPr="00743389" w:rsidRDefault="007B5E75" w:rsidP="00743389">
      <w:pPr>
        <w:pStyle w:val="Style1"/>
        <w:widowControl/>
        <w:spacing w:before="19" w:line="276" w:lineRule="auto"/>
        <w:rPr>
          <w:rStyle w:val="FontStyle12"/>
          <w:rFonts w:asciiTheme="minorHAnsi" w:hAnsiTheme="minorHAnsi"/>
          <w:sz w:val="28"/>
          <w:szCs w:val="28"/>
        </w:rPr>
      </w:pPr>
      <w:r w:rsidRPr="00743389">
        <w:rPr>
          <w:rStyle w:val="FontStyle12"/>
          <w:rFonts w:asciiTheme="minorHAnsi" w:hAnsiTheme="minorHAnsi"/>
          <w:sz w:val="28"/>
          <w:szCs w:val="28"/>
        </w:rPr>
        <w:t xml:space="preserve">В жизни каждого народа есть события, значение которых не тускнеет от неумолимого бега времени. Каждое прошедшее десятилетие </w:t>
      </w:r>
      <w:proofErr w:type="gramStart"/>
      <w:r w:rsidRPr="00743389">
        <w:rPr>
          <w:rStyle w:val="FontStyle12"/>
          <w:rFonts w:asciiTheme="minorHAnsi" w:hAnsiTheme="minorHAnsi"/>
          <w:sz w:val="28"/>
          <w:szCs w:val="28"/>
        </w:rPr>
        <w:t>со</w:t>
      </w:r>
      <w:proofErr w:type="gramEnd"/>
      <w:r w:rsidRPr="00743389">
        <w:rPr>
          <w:rStyle w:val="FontStyle12"/>
          <w:rFonts w:asciiTheme="minorHAnsi" w:hAnsiTheme="minorHAnsi"/>
          <w:sz w:val="28"/>
          <w:szCs w:val="28"/>
        </w:rPr>
        <w:t xml:space="preserve"> все возрастающей силой подчеркивает их величие. Вот и память о победе советского народа в Великой Отечественной войне неподвластна времени. Бережно хранимая и передаваемая из поколения в поколение, он</w:t>
      </w:r>
      <w:r w:rsidR="00743389">
        <w:rPr>
          <w:rStyle w:val="FontStyle12"/>
          <w:rFonts w:asciiTheme="minorHAnsi" w:hAnsiTheme="minorHAnsi"/>
          <w:sz w:val="28"/>
          <w:szCs w:val="28"/>
        </w:rPr>
        <w:t>а</w:t>
      </w:r>
      <w:r w:rsidRPr="00743389">
        <w:rPr>
          <w:rStyle w:val="FontStyle12"/>
          <w:rFonts w:asciiTheme="minorHAnsi" w:hAnsiTheme="minorHAnsi"/>
          <w:sz w:val="28"/>
          <w:szCs w:val="28"/>
        </w:rPr>
        <w:t xml:space="preserve"> переживает века.</w:t>
      </w:r>
    </w:p>
    <w:p w:rsidR="007B5E75" w:rsidRPr="00743389" w:rsidRDefault="007B5E75" w:rsidP="00743389">
      <w:pPr>
        <w:pStyle w:val="Style1"/>
        <w:widowControl/>
        <w:spacing w:before="5" w:line="276" w:lineRule="auto"/>
        <w:ind w:firstLine="187"/>
        <w:rPr>
          <w:rStyle w:val="FontStyle12"/>
          <w:rFonts w:asciiTheme="minorHAnsi" w:hAnsiTheme="minorHAnsi"/>
          <w:sz w:val="28"/>
          <w:szCs w:val="28"/>
        </w:rPr>
      </w:pPr>
      <w:r w:rsidRPr="00743389">
        <w:rPr>
          <w:rStyle w:val="FontStyle12"/>
          <w:rFonts w:asciiTheme="minorHAnsi" w:hAnsiTheme="minorHAnsi"/>
          <w:sz w:val="28"/>
          <w:szCs w:val="28"/>
        </w:rPr>
        <w:t>Каждому из живущих сегодня следует помнить две даты: 9 Мая победного 1945 года и скорбное 22 июня 1941 г., когда предутреннюю тишину на западных границах Родины разорвали гром артиллерии, треск автоматов. Гусеницы вражеских танков заскрежетали по советской земле.</w:t>
      </w:r>
    </w:p>
    <w:p w:rsidR="007B5E75" w:rsidRPr="00743389" w:rsidRDefault="007B5E75" w:rsidP="00743389">
      <w:pPr>
        <w:pStyle w:val="Style1"/>
        <w:widowControl/>
        <w:spacing w:before="5" w:line="276" w:lineRule="auto"/>
        <w:ind w:firstLine="187"/>
        <w:rPr>
          <w:rStyle w:val="FontStyle12"/>
          <w:rFonts w:asciiTheme="minorHAnsi" w:hAnsiTheme="minorHAnsi"/>
          <w:sz w:val="28"/>
          <w:szCs w:val="28"/>
        </w:rPr>
      </w:pPr>
      <w:r w:rsidRPr="00743389">
        <w:rPr>
          <w:rStyle w:val="FontStyle12"/>
          <w:rFonts w:asciiTheme="minorHAnsi" w:hAnsiTheme="minorHAnsi"/>
          <w:sz w:val="28"/>
          <w:szCs w:val="28"/>
        </w:rPr>
        <w:t>В Медведеве, как и по всей республике, в тот день проходили праздничные мероприятия в честь юбилея Марийской автономии. В самый разгар торжеств из репродукторов на людей обрушилась страшная весть: гитлеровская Германия напала на Советский Союз.</w:t>
      </w:r>
    </w:p>
    <w:p w:rsidR="007B5E75" w:rsidRPr="00743389" w:rsidRDefault="007B5E75" w:rsidP="00743389">
      <w:pPr>
        <w:pStyle w:val="Style1"/>
        <w:widowControl/>
        <w:spacing w:line="276" w:lineRule="auto"/>
        <w:ind w:firstLine="182"/>
        <w:rPr>
          <w:rStyle w:val="FontStyle12"/>
          <w:rFonts w:asciiTheme="minorHAnsi" w:hAnsiTheme="minorHAnsi"/>
          <w:sz w:val="28"/>
          <w:szCs w:val="28"/>
        </w:rPr>
      </w:pPr>
      <w:r w:rsidRPr="00743389">
        <w:rPr>
          <w:rStyle w:val="FontStyle12"/>
          <w:rFonts w:asciiTheme="minorHAnsi" w:hAnsiTheme="minorHAnsi"/>
          <w:sz w:val="28"/>
          <w:szCs w:val="28"/>
        </w:rPr>
        <w:t xml:space="preserve">На защиту Отечества шли отцы и сыновья, братья и сестры, с материнским молоком впитавшие любовь к бескрайним просторам родной земли, осознавшие личную ответственность за все, что было завоевано для них многими поколениями. Мужчин, уходивших на войну, за станками и на поле, в школьных классах и на лесоразработках заменяли жены, матери, сестры, старики и подростки. Уже на четвертый день войны, обращаясь к воинам, </w:t>
      </w:r>
      <w:proofErr w:type="spellStart"/>
      <w:r w:rsidRPr="00743389">
        <w:rPr>
          <w:rStyle w:val="FontStyle12"/>
          <w:rFonts w:asciiTheme="minorHAnsi" w:hAnsiTheme="minorHAnsi"/>
          <w:sz w:val="28"/>
          <w:szCs w:val="28"/>
        </w:rPr>
        <w:t>медведевские</w:t>
      </w:r>
      <w:proofErr w:type="spellEnd"/>
      <w:r w:rsidRPr="00743389">
        <w:rPr>
          <w:rStyle w:val="FontStyle12"/>
          <w:rFonts w:asciiTheme="minorHAnsi" w:hAnsiTheme="minorHAnsi"/>
          <w:sz w:val="28"/>
          <w:szCs w:val="28"/>
        </w:rPr>
        <w:t xml:space="preserve"> девушки писали в газете:</w:t>
      </w:r>
    </w:p>
    <w:p w:rsidR="007B5E75" w:rsidRPr="00743389" w:rsidRDefault="00743389" w:rsidP="00743389">
      <w:pPr>
        <w:pStyle w:val="Style2"/>
        <w:widowControl/>
        <w:spacing w:line="276" w:lineRule="auto"/>
        <w:rPr>
          <w:rStyle w:val="FontStyle12"/>
          <w:rFonts w:asciiTheme="minorHAnsi" w:hAnsiTheme="minorHAnsi"/>
          <w:sz w:val="28"/>
          <w:szCs w:val="28"/>
        </w:rPr>
      </w:pPr>
      <w:r>
        <w:rPr>
          <w:rStyle w:val="FontStyle12"/>
          <w:rFonts w:asciiTheme="minorHAnsi" w:hAnsiTheme="minorHAnsi"/>
          <w:sz w:val="28"/>
          <w:szCs w:val="28"/>
        </w:rPr>
        <w:t>«</w:t>
      </w:r>
      <w:r w:rsidR="007B5E75" w:rsidRPr="00743389">
        <w:rPr>
          <w:rStyle w:val="FontStyle12"/>
          <w:rFonts w:asciiTheme="minorHAnsi" w:hAnsiTheme="minorHAnsi"/>
          <w:sz w:val="28"/>
          <w:szCs w:val="28"/>
        </w:rPr>
        <w:t>Вы идете на фронт, мы остаемся в тылу. Но нет у нас фронта и тыла. Все свои силы, энергию мы приложим к тому, чтобы заменить вас на производстве, обеспечить вас всем необходимым. Понадобится - будем работать день и ночь, нужно будет -</w:t>
      </w:r>
      <w:r>
        <w:rPr>
          <w:rStyle w:val="FontStyle12"/>
          <w:rFonts w:asciiTheme="minorHAnsi" w:hAnsiTheme="minorHAnsi"/>
          <w:sz w:val="28"/>
          <w:szCs w:val="28"/>
        </w:rPr>
        <w:t xml:space="preserve"> </w:t>
      </w:r>
      <w:r w:rsidR="007B5E75" w:rsidRPr="00743389">
        <w:rPr>
          <w:rStyle w:val="FontStyle12"/>
          <w:rFonts w:asciiTheme="minorHAnsi" w:hAnsiTheme="minorHAnsi"/>
          <w:sz w:val="28"/>
          <w:szCs w:val="28"/>
        </w:rPr>
        <w:t>поможем вам с оружием в руках. Не беспокойтесь о нас, не волнуйтесь</w:t>
      </w:r>
      <w:r>
        <w:rPr>
          <w:rStyle w:val="FontStyle12"/>
          <w:rFonts w:asciiTheme="minorHAnsi" w:hAnsiTheme="minorHAnsi"/>
          <w:sz w:val="28"/>
          <w:szCs w:val="28"/>
        </w:rPr>
        <w:t>»</w:t>
      </w:r>
      <w:r w:rsidR="007B5E75" w:rsidRPr="00743389">
        <w:rPr>
          <w:rStyle w:val="FontStyle12"/>
          <w:rFonts w:asciiTheme="minorHAnsi" w:hAnsiTheme="minorHAnsi"/>
          <w:sz w:val="28"/>
          <w:szCs w:val="28"/>
        </w:rPr>
        <w:t xml:space="preserve">. Каждый человек, работавший в тылу, помнил, что Красная Армия не может воевать и побеждать без хлеба и продовольствия. Они необходимы фронту так же, как и боеприпасы. В селах формировались комсомольско-молодежные звенья высокого урожая, молодежные транспортные бригады. Женщины овладевали профессиями механизаторов, возглавляли бригады, звенья, фермы и даже колхозы. Так Е.К. Петрова стала председателем колхоза в своей деревне </w:t>
      </w:r>
      <w:proofErr w:type="spellStart"/>
      <w:r w:rsidR="007B5E75" w:rsidRPr="00743389">
        <w:rPr>
          <w:rStyle w:val="FontStyle12"/>
          <w:rFonts w:asciiTheme="minorHAnsi" w:hAnsiTheme="minorHAnsi"/>
          <w:sz w:val="28"/>
          <w:szCs w:val="28"/>
        </w:rPr>
        <w:t>Кожино</w:t>
      </w:r>
      <w:proofErr w:type="spellEnd"/>
      <w:r w:rsidR="007B5E75" w:rsidRPr="00743389">
        <w:rPr>
          <w:rStyle w:val="FontStyle12"/>
          <w:rFonts w:asciiTheme="minorHAnsi" w:hAnsiTheme="minorHAnsi"/>
          <w:sz w:val="28"/>
          <w:szCs w:val="28"/>
        </w:rPr>
        <w:t xml:space="preserve">, Х.И. Басова - в М. </w:t>
      </w:r>
      <w:proofErr w:type="spellStart"/>
      <w:r w:rsidR="007B5E75" w:rsidRPr="00743389">
        <w:rPr>
          <w:rStyle w:val="FontStyle12"/>
          <w:rFonts w:asciiTheme="minorHAnsi" w:hAnsiTheme="minorHAnsi"/>
          <w:sz w:val="28"/>
          <w:szCs w:val="28"/>
        </w:rPr>
        <w:t>Чигашеве</w:t>
      </w:r>
      <w:proofErr w:type="spellEnd"/>
      <w:r w:rsidR="007B5E75" w:rsidRPr="00743389">
        <w:rPr>
          <w:rStyle w:val="FontStyle12"/>
          <w:rFonts w:asciiTheme="minorHAnsi" w:hAnsiTheme="minorHAnsi"/>
          <w:sz w:val="28"/>
          <w:szCs w:val="28"/>
        </w:rPr>
        <w:t xml:space="preserve">, К.И. Родина - в </w:t>
      </w:r>
      <w:proofErr w:type="spellStart"/>
      <w:r w:rsidR="007B5E75" w:rsidRPr="00743389">
        <w:rPr>
          <w:rStyle w:val="FontStyle12"/>
          <w:rFonts w:asciiTheme="minorHAnsi" w:hAnsiTheme="minorHAnsi"/>
          <w:sz w:val="28"/>
          <w:szCs w:val="28"/>
        </w:rPr>
        <w:t>Яныкове</w:t>
      </w:r>
      <w:proofErr w:type="spellEnd"/>
      <w:r w:rsidR="007B5E75" w:rsidRPr="00743389">
        <w:rPr>
          <w:rStyle w:val="FontStyle12"/>
          <w:rFonts w:asciiTheme="minorHAnsi" w:hAnsiTheme="minorHAnsi"/>
          <w:sz w:val="28"/>
          <w:szCs w:val="28"/>
        </w:rPr>
        <w:t>. Труд женщин-колхозниц в лихую годину можно по праву назвать героическим, если учесть, что основными орудиями труда были тогда плуг, лукошко, серп, коса. Землю пахали на лошадях, на быках, впрягали и коров.</w:t>
      </w:r>
    </w:p>
    <w:p w:rsidR="007B5E75" w:rsidRPr="00743389" w:rsidRDefault="007B5E75" w:rsidP="00743389">
      <w:pPr>
        <w:pStyle w:val="Style1"/>
        <w:widowControl/>
        <w:spacing w:line="276" w:lineRule="auto"/>
        <w:ind w:firstLine="182"/>
        <w:rPr>
          <w:rStyle w:val="FontStyle12"/>
          <w:rFonts w:asciiTheme="minorHAnsi" w:hAnsiTheme="minorHAnsi"/>
          <w:sz w:val="28"/>
          <w:szCs w:val="28"/>
        </w:rPr>
      </w:pPr>
      <w:r w:rsidRPr="00743389">
        <w:rPr>
          <w:rStyle w:val="FontStyle12"/>
          <w:rFonts w:asciiTheme="minorHAnsi" w:hAnsiTheme="minorHAnsi"/>
          <w:sz w:val="28"/>
          <w:szCs w:val="28"/>
        </w:rPr>
        <w:t xml:space="preserve">Когда потребовалось Родине, уверенно взяли в хрупкие девичьи руки рычаги тракторов и наши </w:t>
      </w:r>
      <w:proofErr w:type="spellStart"/>
      <w:r w:rsidRPr="00743389">
        <w:rPr>
          <w:rStyle w:val="FontStyle12"/>
          <w:rFonts w:asciiTheme="minorHAnsi" w:hAnsiTheme="minorHAnsi"/>
          <w:sz w:val="28"/>
          <w:szCs w:val="28"/>
        </w:rPr>
        <w:t>медведевские</w:t>
      </w:r>
      <w:proofErr w:type="spellEnd"/>
      <w:r w:rsidRPr="00743389">
        <w:rPr>
          <w:rStyle w:val="FontStyle12"/>
          <w:rFonts w:asciiTheme="minorHAnsi" w:hAnsiTheme="minorHAnsi"/>
          <w:sz w:val="28"/>
          <w:szCs w:val="28"/>
        </w:rPr>
        <w:t xml:space="preserve"> девушки. После шестого класса Валя Плотникова начала работать в местном колхозе д. </w:t>
      </w:r>
      <w:proofErr w:type="spellStart"/>
      <w:r w:rsidRPr="00743389">
        <w:rPr>
          <w:rStyle w:val="FontStyle12"/>
          <w:rFonts w:asciiTheme="minorHAnsi" w:hAnsiTheme="minorHAnsi"/>
          <w:sz w:val="28"/>
          <w:szCs w:val="28"/>
        </w:rPr>
        <w:t>Тойкино</w:t>
      </w:r>
      <w:proofErr w:type="spellEnd"/>
      <w:r w:rsidRPr="00743389">
        <w:rPr>
          <w:rStyle w:val="FontStyle12"/>
          <w:rFonts w:asciiTheme="minorHAnsi" w:hAnsiTheme="minorHAnsi"/>
          <w:sz w:val="28"/>
          <w:szCs w:val="28"/>
        </w:rPr>
        <w:t xml:space="preserve">. А когда услышала про Пашу Ангелину, заявила родителям, что хочет стать трактористкой. Вскоре она училась на курсах при МТС. Через три месяца окончила их на </w:t>
      </w:r>
      <w:r w:rsidR="00743389">
        <w:rPr>
          <w:rStyle w:val="FontStyle12"/>
          <w:rFonts w:asciiTheme="minorHAnsi" w:hAnsiTheme="minorHAnsi"/>
          <w:sz w:val="28"/>
          <w:szCs w:val="28"/>
        </w:rPr>
        <w:t>«</w:t>
      </w:r>
      <w:r w:rsidRPr="00743389">
        <w:rPr>
          <w:rStyle w:val="FontStyle12"/>
          <w:rFonts w:asciiTheme="minorHAnsi" w:hAnsiTheme="minorHAnsi"/>
          <w:sz w:val="28"/>
          <w:szCs w:val="28"/>
        </w:rPr>
        <w:t>отлично</w:t>
      </w:r>
      <w:r w:rsidR="00743389">
        <w:rPr>
          <w:rStyle w:val="FontStyle12"/>
          <w:rFonts w:asciiTheme="minorHAnsi" w:hAnsiTheme="minorHAnsi"/>
          <w:sz w:val="28"/>
          <w:szCs w:val="28"/>
        </w:rPr>
        <w:t>»</w:t>
      </w:r>
      <w:r w:rsidRPr="00743389">
        <w:rPr>
          <w:rStyle w:val="FontStyle12"/>
          <w:rFonts w:asciiTheme="minorHAnsi" w:hAnsiTheme="minorHAnsi"/>
          <w:sz w:val="28"/>
          <w:szCs w:val="28"/>
        </w:rPr>
        <w:t xml:space="preserve"> и затем 15 лет проработала на тракторе.</w:t>
      </w:r>
    </w:p>
    <w:p w:rsidR="007B5E75" w:rsidRPr="00743389" w:rsidRDefault="007B5E75" w:rsidP="00743389">
      <w:pPr>
        <w:pStyle w:val="Style1"/>
        <w:widowControl/>
        <w:spacing w:line="276" w:lineRule="auto"/>
        <w:ind w:firstLine="182"/>
        <w:rPr>
          <w:rStyle w:val="FontStyle12"/>
          <w:rFonts w:asciiTheme="minorHAnsi" w:hAnsiTheme="minorHAnsi"/>
          <w:sz w:val="28"/>
          <w:szCs w:val="28"/>
        </w:rPr>
      </w:pPr>
      <w:r w:rsidRPr="00743389">
        <w:rPr>
          <w:rStyle w:val="FontStyle12"/>
          <w:rFonts w:asciiTheme="minorHAnsi" w:hAnsiTheme="minorHAnsi"/>
          <w:sz w:val="28"/>
          <w:szCs w:val="28"/>
        </w:rPr>
        <w:t xml:space="preserve">13-летней девочкой Ксения Волкова из д. </w:t>
      </w:r>
      <w:proofErr w:type="gramStart"/>
      <w:r w:rsidRPr="00743389">
        <w:rPr>
          <w:rStyle w:val="FontStyle12"/>
          <w:rFonts w:asciiTheme="minorHAnsi" w:hAnsiTheme="minorHAnsi"/>
          <w:sz w:val="28"/>
          <w:szCs w:val="28"/>
        </w:rPr>
        <w:t>Митькино</w:t>
      </w:r>
      <w:proofErr w:type="gramEnd"/>
      <w:r w:rsidRPr="00743389">
        <w:rPr>
          <w:rStyle w:val="FontStyle12"/>
          <w:rFonts w:asciiTheme="minorHAnsi" w:hAnsiTheme="minorHAnsi"/>
          <w:sz w:val="28"/>
          <w:szCs w:val="28"/>
        </w:rPr>
        <w:t xml:space="preserve"> села на ЧТЗ. Это было в 1941 году. Н.Д. Попова и Е.И. Бакатина из Пижмы прошли обучение на курсах трактористов в </w:t>
      </w:r>
      <w:proofErr w:type="spellStart"/>
      <w:r w:rsidRPr="00743389">
        <w:rPr>
          <w:rStyle w:val="FontStyle12"/>
          <w:rFonts w:asciiTheme="minorHAnsi" w:hAnsiTheme="minorHAnsi"/>
          <w:sz w:val="28"/>
          <w:szCs w:val="28"/>
        </w:rPr>
        <w:t>Люльпанах</w:t>
      </w:r>
      <w:proofErr w:type="spellEnd"/>
      <w:r w:rsidRPr="00743389">
        <w:rPr>
          <w:rStyle w:val="FontStyle12"/>
          <w:rFonts w:asciiTheme="minorHAnsi" w:hAnsiTheme="minorHAnsi"/>
          <w:sz w:val="28"/>
          <w:szCs w:val="28"/>
        </w:rPr>
        <w:t xml:space="preserve">. Им хватало трех месяцев, чтобы освоить </w:t>
      </w:r>
      <w:r w:rsidR="00743389">
        <w:rPr>
          <w:rStyle w:val="FontStyle12"/>
          <w:rFonts w:asciiTheme="minorHAnsi" w:hAnsiTheme="minorHAnsi"/>
          <w:sz w:val="28"/>
          <w:szCs w:val="28"/>
        </w:rPr>
        <w:t>«</w:t>
      </w:r>
      <w:r w:rsidRPr="00743389">
        <w:rPr>
          <w:rStyle w:val="FontStyle12"/>
          <w:rFonts w:asciiTheme="minorHAnsi" w:hAnsiTheme="minorHAnsi"/>
          <w:sz w:val="28"/>
          <w:szCs w:val="28"/>
        </w:rPr>
        <w:t>железного коня</w:t>
      </w:r>
      <w:r w:rsidR="00743389">
        <w:rPr>
          <w:rStyle w:val="FontStyle12"/>
          <w:rFonts w:asciiTheme="minorHAnsi" w:hAnsiTheme="minorHAnsi"/>
          <w:sz w:val="28"/>
          <w:szCs w:val="28"/>
        </w:rPr>
        <w:t>»</w:t>
      </w:r>
      <w:r w:rsidRPr="00743389">
        <w:rPr>
          <w:rStyle w:val="FontStyle12"/>
          <w:rFonts w:asciiTheme="minorHAnsi" w:hAnsiTheme="minorHAnsi"/>
          <w:sz w:val="28"/>
          <w:szCs w:val="28"/>
        </w:rPr>
        <w:t xml:space="preserve">. Елизавета Ивановна продержалась на тракторе всю войну, а Наталья Дмитриевна не расставалась с ним 30 лет. В конце 1941 года вместе с жителями других районов </w:t>
      </w:r>
      <w:proofErr w:type="spellStart"/>
      <w:r w:rsidRPr="00743389">
        <w:rPr>
          <w:rStyle w:val="FontStyle12"/>
          <w:rFonts w:asciiTheme="minorHAnsi" w:hAnsiTheme="minorHAnsi"/>
          <w:sz w:val="28"/>
          <w:szCs w:val="28"/>
        </w:rPr>
        <w:t>медведевцы</w:t>
      </w:r>
      <w:proofErr w:type="spellEnd"/>
      <w:r w:rsidRPr="00743389">
        <w:rPr>
          <w:rStyle w:val="FontStyle12"/>
          <w:rFonts w:asciiTheme="minorHAnsi" w:hAnsiTheme="minorHAnsi"/>
          <w:sz w:val="28"/>
          <w:szCs w:val="28"/>
        </w:rPr>
        <w:t xml:space="preserve"> принимали участие в строительстве оборонительного рубежа вдоль Волги. В этой свя</w:t>
      </w:r>
      <w:r w:rsidR="00743389">
        <w:rPr>
          <w:rStyle w:val="FontStyle12"/>
          <w:rFonts w:asciiTheme="minorHAnsi" w:hAnsiTheme="minorHAnsi"/>
          <w:sz w:val="28"/>
          <w:szCs w:val="28"/>
        </w:rPr>
        <w:t>зи в частности сообщалось, что «</w:t>
      </w:r>
      <w:r w:rsidRPr="00743389">
        <w:rPr>
          <w:rStyle w:val="FontStyle12"/>
          <w:rFonts w:asciiTheme="minorHAnsi" w:hAnsiTheme="minorHAnsi"/>
          <w:sz w:val="28"/>
          <w:szCs w:val="28"/>
        </w:rPr>
        <w:t xml:space="preserve">12 комсомольцев колхоза </w:t>
      </w:r>
      <w:r w:rsidR="00743389">
        <w:rPr>
          <w:rStyle w:val="FontStyle12"/>
          <w:rFonts w:asciiTheme="minorHAnsi" w:hAnsiTheme="minorHAnsi"/>
          <w:sz w:val="28"/>
          <w:szCs w:val="28"/>
        </w:rPr>
        <w:t>«</w:t>
      </w:r>
      <w:r w:rsidRPr="00743389">
        <w:rPr>
          <w:rStyle w:val="FontStyle12"/>
          <w:rFonts w:asciiTheme="minorHAnsi" w:hAnsiTheme="minorHAnsi"/>
          <w:sz w:val="28"/>
          <w:szCs w:val="28"/>
        </w:rPr>
        <w:t>Двигатель революции</w:t>
      </w:r>
      <w:r w:rsidR="00743389">
        <w:rPr>
          <w:rStyle w:val="FontStyle12"/>
          <w:rFonts w:asciiTheme="minorHAnsi" w:hAnsiTheme="minorHAnsi"/>
          <w:sz w:val="28"/>
          <w:szCs w:val="28"/>
        </w:rPr>
        <w:t>»</w:t>
      </w:r>
      <w:r w:rsidRPr="00743389">
        <w:rPr>
          <w:rStyle w:val="FontStyle12"/>
          <w:rFonts w:asciiTheme="minorHAnsi" w:hAnsiTheme="minorHAnsi"/>
          <w:sz w:val="28"/>
          <w:szCs w:val="28"/>
        </w:rPr>
        <w:t xml:space="preserve"> </w:t>
      </w:r>
      <w:proofErr w:type="spellStart"/>
      <w:r w:rsidRPr="00743389">
        <w:rPr>
          <w:rStyle w:val="FontStyle12"/>
          <w:rFonts w:asciiTheme="minorHAnsi" w:hAnsiTheme="minorHAnsi"/>
          <w:sz w:val="28"/>
          <w:szCs w:val="28"/>
        </w:rPr>
        <w:t>Малошаплакского</w:t>
      </w:r>
      <w:proofErr w:type="spellEnd"/>
      <w:r w:rsidRPr="00743389">
        <w:rPr>
          <w:rStyle w:val="FontStyle12"/>
          <w:rFonts w:asciiTheme="minorHAnsi" w:hAnsiTheme="minorHAnsi"/>
          <w:sz w:val="28"/>
          <w:szCs w:val="28"/>
        </w:rPr>
        <w:t xml:space="preserve"> сельсовета во главе с секретарем комсомольской организации Геннадием Тимаковым, который являлся бригадиром, работают на рытье эскарпов и котлованов для дзотов. Бригада тов. Тимакова, являющаяся передовой в группе, выполняет норму от 109 до 120 процентов...</w:t>
      </w:r>
      <w:r w:rsidR="00743389">
        <w:rPr>
          <w:rStyle w:val="FontStyle12"/>
          <w:rFonts w:asciiTheme="minorHAnsi" w:hAnsiTheme="minorHAnsi"/>
          <w:sz w:val="28"/>
          <w:szCs w:val="28"/>
        </w:rPr>
        <w:t>».</w:t>
      </w:r>
    </w:p>
    <w:p w:rsidR="007B5E75" w:rsidRPr="00743389" w:rsidRDefault="007B5E75" w:rsidP="00743389">
      <w:pPr>
        <w:pStyle w:val="Style2"/>
        <w:widowControl/>
        <w:spacing w:line="276" w:lineRule="auto"/>
        <w:rPr>
          <w:rStyle w:val="FontStyle14"/>
          <w:rFonts w:asciiTheme="minorHAnsi" w:hAnsiTheme="minorHAnsi"/>
          <w:sz w:val="28"/>
          <w:szCs w:val="28"/>
        </w:rPr>
      </w:pPr>
      <w:r w:rsidRPr="00743389">
        <w:rPr>
          <w:rStyle w:val="FontStyle12"/>
          <w:rFonts w:asciiTheme="minorHAnsi" w:hAnsiTheme="minorHAnsi"/>
          <w:sz w:val="28"/>
          <w:szCs w:val="28"/>
        </w:rPr>
        <w:t xml:space="preserve">С 1942 года по всей стране начался сбор средств на строительство танковых колонн и самолетов. Первыми в республике этот почин поддержали колхозники и колхозницы </w:t>
      </w:r>
      <w:proofErr w:type="spellStart"/>
      <w:r w:rsidRPr="00743389">
        <w:rPr>
          <w:rStyle w:val="FontStyle12"/>
          <w:rFonts w:asciiTheme="minorHAnsi" w:hAnsiTheme="minorHAnsi"/>
          <w:sz w:val="28"/>
          <w:szCs w:val="28"/>
        </w:rPr>
        <w:t>Ежовского</w:t>
      </w:r>
      <w:proofErr w:type="spellEnd"/>
      <w:r w:rsidRPr="00743389">
        <w:rPr>
          <w:rStyle w:val="FontStyle12"/>
          <w:rFonts w:asciiTheme="minorHAnsi" w:hAnsiTheme="minorHAnsi"/>
          <w:sz w:val="28"/>
          <w:szCs w:val="28"/>
        </w:rPr>
        <w:t xml:space="preserve"> сельсовета, приз</w:t>
      </w:r>
      <w:r w:rsidRPr="00743389">
        <w:rPr>
          <w:rStyle w:val="FontStyle14"/>
          <w:rFonts w:asciiTheme="minorHAnsi" w:hAnsiTheme="minorHAnsi"/>
          <w:sz w:val="28"/>
          <w:szCs w:val="28"/>
        </w:rPr>
        <w:t xml:space="preserve">вав всех трудящихся марийского края начать сбор средств на строительство </w:t>
      </w:r>
      <w:proofErr w:type="spellStart"/>
      <w:r w:rsidRPr="00743389">
        <w:rPr>
          <w:rStyle w:val="FontStyle14"/>
          <w:rFonts w:asciiTheme="minorHAnsi" w:hAnsiTheme="minorHAnsi"/>
          <w:sz w:val="28"/>
          <w:szCs w:val="28"/>
        </w:rPr>
        <w:t>авиаэскадрильи</w:t>
      </w:r>
      <w:proofErr w:type="spellEnd"/>
      <w:r w:rsidRPr="00743389">
        <w:rPr>
          <w:rStyle w:val="FontStyle14"/>
          <w:rFonts w:asciiTheme="minorHAnsi" w:hAnsiTheme="minorHAnsi"/>
          <w:sz w:val="28"/>
          <w:szCs w:val="28"/>
        </w:rPr>
        <w:t xml:space="preserve"> </w:t>
      </w:r>
      <w:r w:rsidR="00743389">
        <w:rPr>
          <w:rStyle w:val="FontStyle14"/>
          <w:rFonts w:asciiTheme="minorHAnsi" w:hAnsiTheme="minorHAnsi"/>
          <w:sz w:val="28"/>
          <w:szCs w:val="28"/>
        </w:rPr>
        <w:t>«</w:t>
      </w:r>
      <w:r w:rsidRPr="00743389">
        <w:rPr>
          <w:rStyle w:val="FontStyle14"/>
          <w:rFonts w:asciiTheme="minorHAnsi" w:hAnsiTheme="minorHAnsi"/>
          <w:sz w:val="28"/>
          <w:szCs w:val="28"/>
        </w:rPr>
        <w:t>Марийский колхозник</w:t>
      </w:r>
      <w:r w:rsidR="00743389">
        <w:rPr>
          <w:rStyle w:val="FontStyle14"/>
          <w:rFonts w:asciiTheme="minorHAnsi" w:hAnsiTheme="minorHAnsi"/>
          <w:sz w:val="28"/>
          <w:szCs w:val="28"/>
        </w:rPr>
        <w:t>»</w:t>
      </w:r>
      <w:r w:rsidRPr="00743389">
        <w:rPr>
          <w:rStyle w:val="FontStyle14"/>
          <w:rFonts w:asciiTheme="minorHAnsi" w:hAnsiTheme="minorHAnsi"/>
          <w:sz w:val="28"/>
          <w:szCs w:val="28"/>
        </w:rPr>
        <w:t xml:space="preserve">. Призыв </w:t>
      </w:r>
      <w:proofErr w:type="spellStart"/>
      <w:r w:rsidRPr="00743389">
        <w:rPr>
          <w:rStyle w:val="FontStyle14"/>
          <w:rFonts w:asciiTheme="minorHAnsi" w:hAnsiTheme="minorHAnsi"/>
          <w:sz w:val="28"/>
          <w:szCs w:val="28"/>
        </w:rPr>
        <w:t>ежовцев</w:t>
      </w:r>
      <w:proofErr w:type="spellEnd"/>
      <w:r w:rsidRPr="00743389">
        <w:rPr>
          <w:rStyle w:val="FontStyle14"/>
          <w:rFonts w:asciiTheme="minorHAnsi" w:hAnsiTheme="minorHAnsi"/>
          <w:sz w:val="28"/>
          <w:szCs w:val="28"/>
        </w:rPr>
        <w:t xml:space="preserve"> горячо подхватили рабочие, колхозники и служащие. В короткие сроки в республике было собрано 30,8 миллиона рублей. Сами инициаторы - жители </w:t>
      </w:r>
      <w:proofErr w:type="spellStart"/>
      <w:r w:rsidRPr="00743389">
        <w:rPr>
          <w:rStyle w:val="FontStyle14"/>
          <w:rFonts w:asciiTheme="minorHAnsi" w:hAnsiTheme="minorHAnsi"/>
          <w:sz w:val="28"/>
          <w:szCs w:val="28"/>
        </w:rPr>
        <w:t>Ежовского</w:t>
      </w:r>
      <w:proofErr w:type="spellEnd"/>
      <w:r w:rsidRPr="00743389">
        <w:rPr>
          <w:rStyle w:val="FontStyle14"/>
          <w:rFonts w:asciiTheme="minorHAnsi" w:hAnsiTheme="minorHAnsi"/>
          <w:sz w:val="28"/>
          <w:szCs w:val="28"/>
        </w:rPr>
        <w:t xml:space="preserve"> сельского Совета - </w:t>
      </w:r>
      <w:proofErr w:type="gramStart"/>
      <w:r w:rsidRPr="00743389">
        <w:rPr>
          <w:rStyle w:val="FontStyle14"/>
          <w:rFonts w:asciiTheme="minorHAnsi" w:hAnsiTheme="minorHAnsi"/>
          <w:sz w:val="28"/>
          <w:szCs w:val="28"/>
        </w:rPr>
        <w:t>в первые</w:t>
      </w:r>
      <w:proofErr w:type="gramEnd"/>
      <w:r w:rsidRPr="00743389">
        <w:rPr>
          <w:rStyle w:val="FontStyle14"/>
          <w:rFonts w:asciiTheme="minorHAnsi" w:hAnsiTheme="minorHAnsi"/>
          <w:sz w:val="28"/>
          <w:szCs w:val="28"/>
        </w:rPr>
        <w:t xml:space="preserve"> же дни этой кампании собрали 13 тысяч 500 рублей наличными. Пионеры и школьники сдавали средства на строительство самолета </w:t>
      </w:r>
      <w:r w:rsidR="00743389">
        <w:rPr>
          <w:rStyle w:val="FontStyle14"/>
          <w:rFonts w:asciiTheme="minorHAnsi" w:hAnsiTheme="minorHAnsi"/>
          <w:sz w:val="28"/>
          <w:szCs w:val="28"/>
        </w:rPr>
        <w:t>«</w:t>
      </w:r>
      <w:r w:rsidRPr="00743389">
        <w:rPr>
          <w:rStyle w:val="FontStyle14"/>
          <w:rFonts w:asciiTheme="minorHAnsi" w:hAnsiTheme="minorHAnsi"/>
          <w:sz w:val="28"/>
          <w:szCs w:val="28"/>
        </w:rPr>
        <w:t>Марийский пионер</w:t>
      </w:r>
      <w:r w:rsidR="00743389">
        <w:rPr>
          <w:rStyle w:val="FontStyle14"/>
          <w:rFonts w:asciiTheme="minorHAnsi" w:hAnsiTheme="minorHAnsi"/>
          <w:sz w:val="28"/>
          <w:szCs w:val="28"/>
        </w:rPr>
        <w:t>».</w:t>
      </w:r>
    </w:p>
    <w:p w:rsidR="007B5E75" w:rsidRPr="00743389" w:rsidRDefault="007B5E75" w:rsidP="00743389">
      <w:pPr>
        <w:pStyle w:val="Style1"/>
        <w:widowControl/>
        <w:spacing w:line="276" w:lineRule="auto"/>
        <w:rPr>
          <w:rStyle w:val="FontStyle14"/>
          <w:rFonts w:asciiTheme="minorHAnsi" w:hAnsiTheme="minorHAnsi"/>
          <w:sz w:val="28"/>
          <w:szCs w:val="28"/>
        </w:rPr>
      </w:pPr>
      <w:r w:rsidRPr="00743389">
        <w:rPr>
          <w:rStyle w:val="FontStyle14"/>
          <w:rFonts w:asciiTheme="minorHAnsi" w:hAnsiTheme="minorHAnsi"/>
          <w:sz w:val="28"/>
          <w:szCs w:val="28"/>
        </w:rPr>
        <w:t xml:space="preserve">В Марийскую республику эвакуировались из западных областей детские учреждения. Два из них разместили в Медведеве и </w:t>
      </w:r>
      <w:proofErr w:type="spellStart"/>
      <w:r w:rsidRPr="00743389">
        <w:rPr>
          <w:rStyle w:val="FontStyle14"/>
          <w:rFonts w:asciiTheme="minorHAnsi" w:hAnsiTheme="minorHAnsi"/>
          <w:sz w:val="28"/>
          <w:szCs w:val="28"/>
        </w:rPr>
        <w:t>Цибикнуре</w:t>
      </w:r>
      <w:proofErr w:type="spellEnd"/>
      <w:r w:rsidRPr="00743389">
        <w:rPr>
          <w:rStyle w:val="FontStyle14"/>
          <w:rFonts w:asciiTheme="minorHAnsi" w:hAnsiTheme="minorHAnsi"/>
          <w:sz w:val="28"/>
          <w:szCs w:val="28"/>
        </w:rPr>
        <w:t xml:space="preserve">. Многое было сделано для снабжения их воспитанников одеждой, обувью, топливом, освещением. Особое внимание уделялось заготовке продуктов питания для эвакуированных детей. Занимались </w:t>
      </w:r>
      <w:proofErr w:type="spellStart"/>
      <w:r w:rsidRPr="00743389">
        <w:rPr>
          <w:rStyle w:val="FontStyle14"/>
          <w:rFonts w:asciiTheme="minorHAnsi" w:hAnsiTheme="minorHAnsi"/>
          <w:sz w:val="28"/>
          <w:szCs w:val="28"/>
        </w:rPr>
        <w:t>медведевцы</w:t>
      </w:r>
      <w:proofErr w:type="spellEnd"/>
      <w:r w:rsidRPr="00743389">
        <w:rPr>
          <w:rStyle w:val="FontStyle14"/>
          <w:rFonts w:asciiTheme="minorHAnsi" w:hAnsiTheme="minorHAnsi"/>
          <w:sz w:val="28"/>
          <w:szCs w:val="28"/>
        </w:rPr>
        <w:t xml:space="preserve"> и трудоустройством, материально-бытовым обслуживанием прибывающего из оккупированных районов взрослого населения. Общее горе, общие заботы объединяли людей, надежда на победу отодвигала усталость и боль, вселяла новые силы, порождала инициативу, множество новых форм помощи Красной Армии. Собирали подарки, теплые вещи для воинов, отправляли посылки на фронт, вносили средства в фонд обороны. Зимними вечерами при свете коптилки женщины вязали носки, варежки, перчатки, подшлемники, девушки вышивали кисеты, носовые платки. Женщины марийки срезали со своих национальных украшений серебряные монеты, собираемые веками, передавали их в фонд обороны. Фронт и тыл превратились в единый лагерь борьбы с ненавистным врагом - </w:t>
      </w:r>
      <w:r w:rsidRPr="00743389">
        <w:rPr>
          <w:rStyle w:val="FontStyle14"/>
          <w:rFonts w:asciiTheme="minorHAnsi" w:hAnsiTheme="minorHAnsi"/>
          <w:sz w:val="28"/>
          <w:szCs w:val="28"/>
        </w:rPr>
        <w:lastRenderedPageBreak/>
        <w:t xml:space="preserve">фашизмом. Оценивая вклад, который внесли труженики тыла в достижение общей победы, сегодня образно говорят, что они трудились, не покладая рук, не зная усталости. Но это не совсем так. Конечно </w:t>
      </w:r>
      <w:proofErr w:type="gramStart"/>
      <w:r w:rsidRPr="00743389">
        <w:rPr>
          <w:rStyle w:val="FontStyle14"/>
          <w:rFonts w:asciiTheme="minorHAnsi" w:hAnsiTheme="minorHAnsi"/>
          <w:sz w:val="28"/>
          <w:szCs w:val="28"/>
        </w:rPr>
        <w:t>же</w:t>
      </w:r>
      <w:proofErr w:type="gramEnd"/>
      <w:r w:rsidRPr="00743389">
        <w:rPr>
          <w:rStyle w:val="FontStyle14"/>
          <w:rFonts w:asciiTheme="minorHAnsi" w:hAnsiTheme="minorHAnsi"/>
          <w:sz w:val="28"/>
          <w:szCs w:val="28"/>
        </w:rPr>
        <w:t xml:space="preserve"> знали, что такое усталость, которая валила с ног, которая гробила здоровье. И суть их великого подвига именно в том, что они смогли перебороть эту усталость, не считаясь ни с какими трудностями, ни с какими лишениями, делали все, чтобы одеть, обуть и накормить солдат, обеспечить бесперебойную работу всего народного хозяйства, помочь армии разгромить ненавистного врага. Великую Победу над фашизмом одержал весь советский народ - как на полях сражений, так и в тылу. Честь и слава народу, который отстоял свободу и независимость во имя будущего.</w:t>
      </w:r>
    </w:p>
    <w:p w:rsidR="007B5E75" w:rsidRPr="00743389" w:rsidRDefault="007B5E75" w:rsidP="00743389">
      <w:pPr>
        <w:pStyle w:val="Style5"/>
        <w:widowControl/>
        <w:spacing w:before="82" w:line="276" w:lineRule="auto"/>
        <w:rPr>
          <w:rStyle w:val="FontStyle12"/>
          <w:rFonts w:asciiTheme="minorHAnsi" w:hAnsiTheme="minorHAnsi"/>
          <w:sz w:val="28"/>
          <w:szCs w:val="28"/>
        </w:rPr>
      </w:pPr>
      <w:r w:rsidRPr="00743389">
        <w:rPr>
          <w:rStyle w:val="FontStyle12"/>
          <w:rFonts w:asciiTheme="minorHAnsi" w:hAnsiTheme="minorHAnsi"/>
          <w:sz w:val="28"/>
          <w:szCs w:val="28"/>
        </w:rPr>
        <w:t>Н. И</w:t>
      </w:r>
      <w:r w:rsidR="00743389">
        <w:rPr>
          <w:rStyle w:val="FontStyle12"/>
          <w:rFonts w:asciiTheme="minorHAnsi" w:hAnsiTheme="minorHAnsi"/>
          <w:sz w:val="28"/>
          <w:szCs w:val="28"/>
        </w:rPr>
        <w:t>льина</w:t>
      </w:r>
      <w:r w:rsidRPr="00743389">
        <w:rPr>
          <w:rStyle w:val="FontStyle12"/>
          <w:rFonts w:asciiTheme="minorHAnsi" w:hAnsiTheme="minorHAnsi"/>
          <w:sz w:val="28"/>
          <w:szCs w:val="28"/>
        </w:rPr>
        <w:t>,</w:t>
      </w:r>
    </w:p>
    <w:p w:rsidR="007B5E75" w:rsidRPr="00743389" w:rsidRDefault="007B5E75" w:rsidP="00743389">
      <w:pPr>
        <w:widowControl/>
        <w:spacing w:line="276" w:lineRule="auto"/>
        <w:rPr>
          <w:rStyle w:val="FontStyle14"/>
          <w:rFonts w:asciiTheme="minorHAnsi" w:hAnsiTheme="minorHAnsi"/>
          <w:sz w:val="28"/>
          <w:szCs w:val="28"/>
        </w:rPr>
      </w:pPr>
      <w:r w:rsidRPr="00743389">
        <w:rPr>
          <w:rStyle w:val="FontStyle14"/>
          <w:rFonts w:asciiTheme="minorHAnsi" w:hAnsiTheme="minorHAnsi"/>
          <w:sz w:val="28"/>
          <w:szCs w:val="28"/>
        </w:rPr>
        <w:t>директор Медведевского районного краеведческого музея</w:t>
      </w:r>
      <w:bookmarkStart w:id="0" w:name="_GoBack"/>
      <w:bookmarkEnd w:id="0"/>
    </w:p>
    <w:p w:rsidR="007B5E75" w:rsidRDefault="007B5E75" w:rsidP="00A014BE">
      <w:pPr>
        <w:pStyle w:val="Style1"/>
        <w:widowControl/>
        <w:spacing w:line="276" w:lineRule="auto"/>
        <w:ind w:firstLine="0"/>
        <w:rPr>
          <w:rStyle w:val="FontStyle12"/>
          <w:rFonts w:asciiTheme="minorHAnsi" w:hAnsiTheme="minorHAnsi"/>
          <w:sz w:val="28"/>
          <w:szCs w:val="28"/>
          <w:lang w:val="en-US"/>
        </w:rPr>
      </w:pPr>
    </w:p>
    <w:p w:rsidR="00A014BE" w:rsidRDefault="00A014BE" w:rsidP="00A014BE">
      <w:pPr>
        <w:jc w:val="both"/>
        <w:rPr>
          <w:rStyle w:val="FontStyle14"/>
          <w:rFonts w:asciiTheme="minorHAnsi" w:hAnsiTheme="minorHAnsi"/>
          <w:sz w:val="28"/>
          <w:szCs w:val="28"/>
          <w:lang w:val="en-US"/>
        </w:rPr>
      </w:pPr>
    </w:p>
    <w:p w:rsidR="00A014BE" w:rsidRDefault="00A014BE" w:rsidP="00A014BE">
      <w:pPr>
        <w:jc w:val="both"/>
        <w:rPr>
          <w:rStyle w:val="FontStyle14"/>
          <w:rFonts w:asciiTheme="minorHAnsi" w:hAnsiTheme="minorHAnsi"/>
          <w:sz w:val="28"/>
          <w:szCs w:val="28"/>
          <w:lang w:val="en-US"/>
        </w:rPr>
      </w:pPr>
    </w:p>
    <w:p w:rsidR="00A014BE" w:rsidRPr="00A014BE" w:rsidRDefault="00A014BE" w:rsidP="00A014BE">
      <w:pPr>
        <w:jc w:val="both"/>
        <w:rPr>
          <w:rStyle w:val="FontStyle14"/>
          <w:rFonts w:asciiTheme="minorHAnsi" w:hAnsiTheme="minorHAnsi"/>
          <w:sz w:val="28"/>
          <w:szCs w:val="28"/>
        </w:rPr>
      </w:pPr>
      <w:r w:rsidRPr="00A014BE">
        <w:rPr>
          <w:rStyle w:val="FontStyle14"/>
          <w:rFonts w:asciiTheme="minorHAnsi" w:hAnsiTheme="minorHAnsi"/>
          <w:sz w:val="28"/>
          <w:szCs w:val="28"/>
        </w:rPr>
        <w:t xml:space="preserve">Ильина Н.В. Вклад тружеников Медведевского района в Победу / Н.В. Ильина // </w:t>
      </w:r>
      <w:proofErr w:type="spellStart"/>
      <w:r w:rsidRPr="00A014BE">
        <w:rPr>
          <w:rStyle w:val="FontStyle14"/>
          <w:rFonts w:asciiTheme="minorHAnsi" w:hAnsiTheme="minorHAnsi"/>
          <w:sz w:val="28"/>
          <w:szCs w:val="28"/>
        </w:rPr>
        <w:t>Мар</w:t>
      </w:r>
      <w:proofErr w:type="spellEnd"/>
      <w:r w:rsidRPr="00A014BE">
        <w:rPr>
          <w:rStyle w:val="FontStyle14"/>
          <w:rFonts w:asciiTheme="minorHAnsi" w:hAnsiTheme="minorHAnsi"/>
          <w:sz w:val="28"/>
          <w:szCs w:val="28"/>
        </w:rPr>
        <w:t>. архивный ежегодник-2004. – Йошкар-Ола, 2005. – С. 84 – 86.</w:t>
      </w:r>
    </w:p>
    <w:p w:rsidR="00A014BE" w:rsidRPr="00A014BE" w:rsidRDefault="00A014BE" w:rsidP="00A014BE">
      <w:pPr>
        <w:jc w:val="both"/>
        <w:rPr>
          <w:rStyle w:val="FontStyle14"/>
          <w:rFonts w:asciiTheme="minorHAnsi" w:hAnsiTheme="minorHAnsi"/>
          <w:sz w:val="28"/>
          <w:szCs w:val="28"/>
        </w:rPr>
      </w:pPr>
    </w:p>
    <w:p w:rsidR="00A014BE" w:rsidRPr="00A014BE" w:rsidRDefault="00A014BE" w:rsidP="00A014BE">
      <w:pPr>
        <w:pStyle w:val="Style1"/>
        <w:widowControl/>
        <w:spacing w:line="276" w:lineRule="auto"/>
        <w:ind w:firstLine="0"/>
        <w:rPr>
          <w:rStyle w:val="FontStyle14"/>
          <w:rFonts w:asciiTheme="minorHAnsi" w:hAnsiTheme="minorHAnsi"/>
          <w:sz w:val="28"/>
          <w:szCs w:val="28"/>
        </w:rPr>
      </w:pPr>
      <w:r w:rsidRPr="00A014BE">
        <w:rPr>
          <w:rStyle w:val="FontStyle14"/>
          <w:rFonts w:asciiTheme="minorHAnsi" w:hAnsiTheme="minorHAnsi"/>
          <w:sz w:val="28"/>
          <w:szCs w:val="28"/>
        </w:rPr>
        <w:t>Ильина Н. Все для фронта, все для Победы</w:t>
      </w:r>
      <w:proofErr w:type="gramStart"/>
      <w:r w:rsidRPr="00A014BE">
        <w:rPr>
          <w:rStyle w:val="FontStyle14"/>
          <w:rFonts w:asciiTheme="minorHAnsi" w:hAnsiTheme="minorHAnsi"/>
          <w:sz w:val="28"/>
          <w:szCs w:val="28"/>
        </w:rPr>
        <w:t xml:space="preserve"> :</w:t>
      </w:r>
      <w:proofErr w:type="gramEnd"/>
      <w:r w:rsidRPr="00A014BE">
        <w:rPr>
          <w:rStyle w:val="FontStyle14"/>
          <w:rFonts w:asciiTheme="minorHAnsi" w:hAnsiTheme="minorHAnsi"/>
          <w:sz w:val="28"/>
          <w:szCs w:val="28"/>
        </w:rPr>
        <w:t xml:space="preserve"> [Медведевский район в годы войны] / Н. Ильина // Вести. – 2004. – 28 декабря.</w:t>
      </w:r>
    </w:p>
    <w:p w:rsidR="007B5E75" w:rsidRPr="00A014BE" w:rsidRDefault="007B5E75" w:rsidP="00743389">
      <w:pPr>
        <w:widowControl/>
        <w:spacing w:line="276" w:lineRule="auto"/>
        <w:rPr>
          <w:rStyle w:val="FontStyle14"/>
          <w:rFonts w:asciiTheme="minorHAnsi" w:hAnsiTheme="minorHAnsi"/>
          <w:sz w:val="28"/>
          <w:szCs w:val="28"/>
        </w:rPr>
      </w:pPr>
    </w:p>
    <w:sectPr w:rsidR="007B5E75" w:rsidRPr="00A014BE" w:rsidSect="00743389">
      <w:type w:val="continuous"/>
      <w:pgSz w:w="16837" w:h="23810"/>
      <w:pgMar w:top="1134" w:right="851"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C41" w:rsidRDefault="00CB3C41">
      <w:r>
        <w:separator/>
      </w:r>
    </w:p>
  </w:endnote>
  <w:endnote w:type="continuationSeparator" w:id="0">
    <w:p w:rsidR="00CB3C41" w:rsidRDefault="00CB3C4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C41" w:rsidRDefault="00CB3C41">
      <w:r>
        <w:separator/>
      </w:r>
    </w:p>
  </w:footnote>
  <w:footnote w:type="continuationSeparator" w:id="0">
    <w:p w:rsidR="00CB3C41" w:rsidRDefault="00CB3C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A33FF3"/>
    <w:rsid w:val="000A3BB7"/>
    <w:rsid w:val="001A3275"/>
    <w:rsid w:val="002C0D3E"/>
    <w:rsid w:val="00743389"/>
    <w:rsid w:val="007B5E75"/>
    <w:rsid w:val="00A014BE"/>
    <w:rsid w:val="00A33FF3"/>
    <w:rsid w:val="00C360D6"/>
    <w:rsid w:val="00CB3C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0D6"/>
    <w:pPr>
      <w:widowControl w:val="0"/>
      <w:autoSpaceDE w:val="0"/>
      <w:autoSpaceDN w:val="0"/>
      <w:adjustRightInd w:val="0"/>
      <w:spacing w:after="0" w:line="240" w:lineRule="auto"/>
    </w:pPr>
    <w:rPr>
      <w:rFonts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360D6"/>
    <w:pPr>
      <w:spacing w:line="191" w:lineRule="exact"/>
      <w:ind w:firstLine="173"/>
      <w:jc w:val="both"/>
    </w:pPr>
  </w:style>
  <w:style w:type="paragraph" w:customStyle="1" w:styleId="Style2">
    <w:name w:val="Style2"/>
    <w:basedOn w:val="a"/>
    <w:uiPriority w:val="99"/>
    <w:rsid w:val="00C360D6"/>
    <w:pPr>
      <w:spacing w:line="192" w:lineRule="exact"/>
      <w:jc w:val="both"/>
    </w:pPr>
  </w:style>
  <w:style w:type="paragraph" w:customStyle="1" w:styleId="Style3">
    <w:name w:val="Style3"/>
    <w:basedOn w:val="a"/>
    <w:uiPriority w:val="99"/>
    <w:rsid w:val="00C360D6"/>
  </w:style>
  <w:style w:type="character" w:customStyle="1" w:styleId="FontStyle11">
    <w:name w:val="Font Style11"/>
    <w:basedOn w:val="a0"/>
    <w:uiPriority w:val="99"/>
    <w:rsid w:val="00C360D6"/>
    <w:rPr>
      <w:rFonts w:ascii="Impact" w:hAnsi="Impact" w:cs="Impact"/>
      <w:spacing w:val="20"/>
      <w:sz w:val="46"/>
      <w:szCs w:val="46"/>
    </w:rPr>
  </w:style>
  <w:style w:type="character" w:customStyle="1" w:styleId="FontStyle12">
    <w:name w:val="Font Style12"/>
    <w:basedOn w:val="a0"/>
    <w:uiPriority w:val="99"/>
    <w:rsid w:val="00C360D6"/>
    <w:rPr>
      <w:rFonts w:ascii="Arial" w:hAnsi="Arial" w:cs="Arial"/>
      <w:sz w:val="16"/>
      <w:szCs w:val="16"/>
    </w:rPr>
  </w:style>
  <w:style w:type="paragraph" w:customStyle="1" w:styleId="Style5">
    <w:name w:val="Style5"/>
    <w:basedOn w:val="a"/>
    <w:uiPriority w:val="99"/>
    <w:rsid w:val="00A33FF3"/>
    <w:rPr>
      <w:rFonts w:ascii="Times New Roman" w:hAnsi="Times New Roman" w:cs="Times New Roman"/>
    </w:rPr>
  </w:style>
  <w:style w:type="character" w:customStyle="1" w:styleId="FontStyle13">
    <w:name w:val="Font Style13"/>
    <w:basedOn w:val="a0"/>
    <w:uiPriority w:val="99"/>
    <w:rsid w:val="00A33FF3"/>
    <w:rPr>
      <w:rFonts w:ascii="Impact" w:hAnsi="Impact" w:cs="Impact"/>
      <w:spacing w:val="20"/>
      <w:sz w:val="46"/>
      <w:szCs w:val="46"/>
    </w:rPr>
  </w:style>
  <w:style w:type="character" w:customStyle="1" w:styleId="FontStyle14">
    <w:name w:val="Font Style14"/>
    <w:basedOn w:val="a0"/>
    <w:uiPriority w:val="99"/>
    <w:rsid w:val="00A33FF3"/>
    <w:rPr>
      <w:rFonts w:ascii="Arial" w:hAnsi="Arial" w:cs="Arial"/>
      <w:sz w:val="16"/>
      <w:szCs w:val="16"/>
    </w:rPr>
  </w:style>
  <w:style w:type="paragraph" w:styleId="a3">
    <w:name w:val="Balloon Text"/>
    <w:basedOn w:val="a"/>
    <w:link w:val="a4"/>
    <w:uiPriority w:val="99"/>
    <w:semiHidden/>
    <w:unhideWhenUsed/>
    <w:rsid w:val="007B5E75"/>
    <w:rPr>
      <w:rFonts w:ascii="Tahoma" w:hAnsi="Tahoma" w:cs="Tahoma"/>
      <w:sz w:val="16"/>
      <w:szCs w:val="16"/>
    </w:rPr>
  </w:style>
  <w:style w:type="character" w:customStyle="1" w:styleId="a4">
    <w:name w:val="Текст выноски Знак"/>
    <w:basedOn w:val="a0"/>
    <w:link w:val="a3"/>
    <w:uiPriority w:val="99"/>
    <w:semiHidden/>
    <w:rsid w:val="007B5E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Arial" w:cs="Arial"/>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191" w:lineRule="exact"/>
      <w:ind w:firstLine="173"/>
      <w:jc w:val="both"/>
    </w:pPr>
  </w:style>
  <w:style w:type="paragraph" w:customStyle="1" w:styleId="Style2">
    <w:name w:val="Style2"/>
    <w:basedOn w:val="a"/>
    <w:uiPriority w:val="99"/>
    <w:pPr>
      <w:spacing w:line="192" w:lineRule="exact"/>
      <w:jc w:val="both"/>
    </w:pPr>
  </w:style>
  <w:style w:type="paragraph" w:customStyle="1" w:styleId="Style3">
    <w:name w:val="Style3"/>
    <w:basedOn w:val="a"/>
    <w:uiPriority w:val="99"/>
  </w:style>
  <w:style w:type="character" w:customStyle="1" w:styleId="FontStyle11">
    <w:name w:val="Font Style11"/>
    <w:basedOn w:val="a0"/>
    <w:uiPriority w:val="99"/>
    <w:rPr>
      <w:rFonts w:ascii="Impact" w:hAnsi="Impact" w:cs="Impact"/>
      <w:spacing w:val="20"/>
      <w:sz w:val="46"/>
      <w:szCs w:val="46"/>
    </w:rPr>
  </w:style>
  <w:style w:type="character" w:customStyle="1" w:styleId="FontStyle12">
    <w:name w:val="Font Style12"/>
    <w:basedOn w:val="a0"/>
    <w:uiPriority w:val="99"/>
    <w:rPr>
      <w:rFonts w:ascii="Arial" w:hAnsi="Arial" w:cs="Arial"/>
      <w:sz w:val="16"/>
      <w:szCs w:val="16"/>
    </w:rPr>
  </w:style>
  <w:style w:type="paragraph" w:customStyle="1" w:styleId="Style5">
    <w:name w:val="Style5"/>
    <w:basedOn w:val="a"/>
    <w:uiPriority w:val="99"/>
    <w:rsid w:val="00A33FF3"/>
    <w:rPr>
      <w:rFonts w:ascii="Times New Roman" w:hAnsi="Times New Roman" w:cs="Times New Roman"/>
    </w:rPr>
  </w:style>
  <w:style w:type="character" w:customStyle="1" w:styleId="FontStyle13">
    <w:name w:val="Font Style13"/>
    <w:basedOn w:val="a0"/>
    <w:uiPriority w:val="99"/>
    <w:rsid w:val="00A33FF3"/>
    <w:rPr>
      <w:rFonts w:ascii="Impact" w:hAnsi="Impact" w:cs="Impact"/>
      <w:spacing w:val="20"/>
      <w:sz w:val="46"/>
      <w:szCs w:val="46"/>
    </w:rPr>
  </w:style>
  <w:style w:type="character" w:customStyle="1" w:styleId="FontStyle14">
    <w:name w:val="Font Style14"/>
    <w:basedOn w:val="a0"/>
    <w:uiPriority w:val="99"/>
    <w:rsid w:val="00A33FF3"/>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optimizeForBrowser/>
  <w:allowPNG/>
  <w:pixelsPerInch w:val="144"/>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942</Words>
  <Characters>5376</Characters>
  <Application>Microsoft Office Word</Application>
  <DocSecurity>0</DocSecurity>
  <Lines>44</Lines>
  <Paragraphs>12</Paragraphs>
  <ScaleCrop>false</ScaleCrop>
  <Company/>
  <LinksUpToDate>false</LinksUpToDate>
  <CharactersWithSpaces>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ТЕХПРОМ</cp:lastModifiedBy>
  <cp:revision>4</cp:revision>
  <dcterms:created xsi:type="dcterms:W3CDTF">2014-05-03T08:01:00Z</dcterms:created>
  <dcterms:modified xsi:type="dcterms:W3CDTF">2015-04-05T08:26:00Z</dcterms:modified>
</cp:coreProperties>
</file>